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DD7" w:rsidRDefault="002C1DD7" w:rsidP="002C1DD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</w:t>
      </w:r>
      <w:r w:rsidR="00976393">
        <w:rPr>
          <w:rFonts w:ascii="Times New Roman" w:hAnsi="Times New Roman"/>
          <w:b/>
          <w:sz w:val="28"/>
          <w:szCs w:val="28"/>
          <w:lang w:val="sr-Cyrl-RS"/>
        </w:rPr>
        <w:t>(АП ВОЈВОДИНА)</w:t>
      </w:r>
      <w:r w:rsidR="00976393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976393">
        <w:rPr>
          <w:rFonts w:ascii="Times New Roman" w:hAnsi="Times New Roman"/>
          <w:b/>
          <w:sz w:val="28"/>
          <w:szCs w:val="28"/>
          <w:lang w:val="sr-Cyrl-RS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2C1DD7" w:rsidRPr="00502235" w:rsidRDefault="002C1DD7" w:rsidP="002C1DD7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2C1DD7" w:rsidRPr="00A33C37" w:rsidRDefault="002C1DD7" w:rsidP="002C1DD7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976393">
        <w:rPr>
          <w:rFonts w:ascii="Times New Roman" w:hAnsi="Times New Roman"/>
          <w:b/>
          <w:sz w:val="28"/>
          <w:szCs w:val="28"/>
          <w:lang w:val="sr-Cyrl-RS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2C1DD7" w:rsidRDefault="002C1DD7" w:rsidP="002C1DD7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765"/>
        <w:gridCol w:w="946"/>
        <w:gridCol w:w="2827"/>
        <w:gridCol w:w="1440"/>
        <w:gridCol w:w="2070"/>
        <w:gridCol w:w="2250"/>
      </w:tblGrid>
      <w:tr w:rsidR="002C1DD7" w:rsidRPr="00BA2B2B" w:rsidTr="00614B78">
        <w:tc>
          <w:tcPr>
            <w:tcW w:w="1367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765" w:type="dxa"/>
            <w:shd w:val="clear" w:color="auto" w:fill="DEEAF6" w:themeFill="accent1" w:themeFillTint="33"/>
            <w:vAlign w:val="center"/>
          </w:tcPr>
          <w:p w:rsidR="002C1DD7" w:rsidRPr="000F105F" w:rsidRDefault="002C1DD7" w:rsidP="00C21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2C1DD7" w:rsidRPr="000F105F" w:rsidRDefault="002C1DD7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0F105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6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7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40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EEAF6" w:themeFill="accent1" w:themeFillTint="33"/>
            <w:vAlign w:val="center"/>
          </w:tcPr>
          <w:p w:rsidR="002C1DD7" w:rsidRPr="00BA2B2B" w:rsidRDefault="002C1DD7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14B78" w:rsidRPr="00614B78" w:rsidTr="00614B78">
        <w:tc>
          <w:tcPr>
            <w:tcW w:w="1367" w:type="dxa"/>
            <w:vMerge w:val="restart"/>
            <w:shd w:val="clear" w:color="auto" w:fill="FFFFFF" w:themeFill="background1"/>
          </w:tcPr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14B7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Геометрија </w:t>
            </w: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65" w:type="dxa"/>
            <w:vMerge w:val="restart"/>
            <w:shd w:val="clear" w:color="auto" w:fill="FFFFFF" w:themeFill="background1"/>
            <w:vAlign w:val="center"/>
          </w:tcPr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црта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конструише троугао 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именује елементе правоугаоника, квадрата, троугла;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разликује врсте троуглова;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одреди обим правоугаоника, квадрата и троугла, применом обрасца;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преслика геометријску фигуру у квадратној или тачкастој мрежи на основу задатог упутства;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користи геометријски прибор и софтверск</w:t>
            </w: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алат за цртање. </w:t>
            </w: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14B78" w:rsidRPr="00614B78" w:rsidRDefault="00614B78" w:rsidP="00C21F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6" w:type="dxa"/>
            <w:shd w:val="clear" w:color="auto" w:fill="FFFFFF" w:themeFill="background1"/>
          </w:tcPr>
          <w:p w:rsidR="00614B78" w:rsidRPr="00614B78" w:rsidRDefault="00614B78" w:rsidP="00614B7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146.</w:t>
            </w:r>
          </w:p>
        </w:tc>
        <w:tc>
          <w:tcPr>
            <w:tcW w:w="2827" w:type="dxa"/>
            <w:shd w:val="clear" w:color="auto" w:fill="FFFFFF" w:themeFill="background1"/>
            <w:vAlign w:val="center"/>
          </w:tcPr>
          <w:p w:rsidR="00614B78" w:rsidRPr="00614B78" w:rsidRDefault="00614B78" w:rsidP="00614B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правоугаоника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квадрата</w:t>
            </w:r>
            <w:proofErr w:type="spellEnd"/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137 и 138)</w:t>
            </w:r>
          </w:p>
        </w:tc>
        <w:tc>
          <w:tcPr>
            <w:tcW w:w="1440" w:type="dxa"/>
            <w:shd w:val="clear" w:color="auto" w:fill="FFFFFF" w:themeFill="background1"/>
          </w:tcPr>
          <w:p w:rsidR="00614B78" w:rsidRPr="00614B78" w:rsidRDefault="00614B78" w:rsidP="00614B7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</w:tcPr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614B78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614B78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Ликовна култура,</w:t>
            </w:r>
          </w:p>
          <w:p w:rsidR="00614B78" w:rsidRPr="00614B78" w:rsidRDefault="00614B78" w:rsidP="00614B7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4B78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</w:tcPr>
          <w:p w:rsidR="00614B78" w:rsidRPr="00614B78" w:rsidRDefault="00614B78" w:rsidP="00614B7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FFFFFF" w:themeFill="background1"/>
            <w:vAlign w:val="center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65" w:type="dxa"/>
            <w:vMerge/>
            <w:shd w:val="clear" w:color="auto" w:fill="FFFFFF" w:themeFill="background1"/>
            <w:vAlign w:val="center"/>
          </w:tcPr>
          <w:p w:rsidR="00614B78" w:rsidRPr="00614B78" w:rsidRDefault="00614B78" w:rsidP="00C21F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6" w:type="dxa"/>
            <w:shd w:val="clear" w:color="auto" w:fill="FFFFFF" w:themeFill="background1"/>
          </w:tcPr>
          <w:p w:rsidR="00614B78" w:rsidRPr="00614B78" w:rsidRDefault="00614B78" w:rsidP="00614B78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147.</w:t>
            </w:r>
          </w:p>
        </w:tc>
        <w:tc>
          <w:tcPr>
            <w:tcW w:w="2827" w:type="dxa"/>
            <w:shd w:val="clear" w:color="auto" w:fill="FFFFFF" w:themeFill="background1"/>
          </w:tcPr>
          <w:p w:rsidR="00614B78" w:rsidRPr="00614B78" w:rsidRDefault="00614B78" w:rsidP="00614B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правоугаоника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квадрата</w:t>
            </w:r>
            <w:proofErr w:type="spellEnd"/>
          </w:p>
          <w:p w:rsidR="00614B78" w:rsidRPr="00614B78" w:rsidRDefault="00614B78" w:rsidP="00614B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14B78"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 w:rsidRPr="00614B78">
              <w:rPr>
                <w:rFonts w:ascii="Times New Roman" w:hAnsi="Times New Roman"/>
                <w:sz w:val="24"/>
                <w:szCs w:val="24"/>
              </w:rPr>
              <w:t xml:space="preserve"> 139)</w:t>
            </w:r>
          </w:p>
        </w:tc>
        <w:tc>
          <w:tcPr>
            <w:tcW w:w="1440" w:type="dxa"/>
            <w:shd w:val="clear" w:color="auto" w:fill="FFFFFF" w:themeFill="background1"/>
          </w:tcPr>
          <w:p w:rsidR="00614B78" w:rsidRPr="00614B78" w:rsidRDefault="00614B78" w:rsidP="00614B78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FFFFFF" w:themeFill="background1"/>
            <w:vAlign w:val="center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:rsidR="00614B78" w:rsidRPr="00614B78" w:rsidRDefault="00614B78" w:rsidP="00C21FF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40" w:lineRule="auto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148.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Пресликавање правоугаоника и квадрата на квадратној мрежи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146)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обрада 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149.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Обим правоугаоника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припреме 148)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150.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Обим правоугаоника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припрема 149 и 150)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151.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ru-RU"/>
              </w:rPr>
              <w:t>Обим квадрата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припреме 148)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152.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ru-RU"/>
              </w:rPr>
              <w:t>Обим квадрата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(део припрема 149 и 150)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153.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Обим правоугаоника и квадрата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154.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Троугао. Врсте троуглова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140)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155.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Цртање троугла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141)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156.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Обим троугла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151)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157.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Обим троугла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152)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158.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Цртање и обим троугла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159.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Правоугаоник, квадрат, троугао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153)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160.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Правоугаоник, квадрат, троугао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154)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614B78" w:rsidRPr="00614B78" w:rsidTr="00614B78">
        <w:tc>
          <w:tcPr>
            <w:tcW w:w="1367" w:type="dxa"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14B7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Мерење и мере</w:t>
            </w: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765" w:type="dxa"/>
            <w:shd w:val="clear" w:color="auto" w:fill="auto"/>
          </w:tcPr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чита, упореди и претвара јединице за мерење дужине, масе, запремине течности и времена</w:t>
            </w:r>
            <w:r w:rsidRPr="00614B7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14B78" w:rsidRPr="00614B78" w:rsidRDefault="00614B78" w:rsidP="00C21FFB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ru-RU"/>
              </w:rPr>
              <w:t>упореди величине (дужина, маса, запремина течности и време)</w:t>
            </w:r>
            <w:r w:rsidRPr="00614B7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614B78" w:rsidRPr="00614B78" w:rsidRDefault="00614B78" w:rsidP="00C21F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6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161.</w:t>
            </w:r>
          </w:p>
        </w:tc>
        <w:tc>
          <w:tcPr>
            <w:tcW w:w="2827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Мерење дужине</w:t>
            </w:r>
          </w:p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158)</w:t>
            </w:r>
          </w:p>
        </w:tc>
        <w:tc>
          <w:tcPr>
            <w:tcW w:w="1440" w:type="dxa"/>
            <w:shd w:val="clear" w:color="auto" w:fill="auto"/>
          </w:tcPr>
          <w:p w:rsidR="00614B78" w:rsidRPr="00614B78" w:rsidRDefault="00614B78" w:rsidP="00C21F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4B78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614B78" w:rsidRPr="00614B78" w:rsidRDefault="00614B78" w:rsidP="00C21FF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2C1DD7" w:rsidRPr="00614B78" w:rsidRDefault="002C1DD7" w:rsidP="002C1DD7">
      <w:pPr>
        <w:rPr>
          <w:rFonts w:ascii="Times New Roman" w:hAnsi="Times New Roman"/>
          <w:sz w:val="24"/>
          <w:szCs w:val="24"/>
          <w:lang w:val="sr-Cyrl-RS"/>
        </w:rPr>
      </w:pPr>
    </w:p>
    <w:p w:rsidR="002C1DD7" w:rsidRPr="00614B78" w:rsidRDefault="002C1DD7" w:rsidP="002C1DD7">
      <w:pPr>
        <w:rPr>
          <w:rFonts w:ascii="Times New Roman" w:hAnsi="Times New Roman"/>
          <w:sz w:val="24"/>
          <w:szCs w:val="24"/>
        </w:rPr>
      </w:pPr>
      <w:proofErr w:type="spellStart"/>
      <w:r w:rsidRPr="00614B78">
        <w:rPr>
          <w:rFonts w:ascii="Times New Roman" w:hAnsi="Times New Roman"/>
          <w:sz w:val="24"/>
          <w:szCs w:val="24"/>
        </w:rPr>
        <w:t>Разлози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за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евентуално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од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614B78">
        <w:rPr>
          <w:rFonts w:ascii="Times New Roman" w:hAnsi="Times New Roman"/>
          <w:sz w:val="24"/>
          <w:szCs w:val="24"/>
        </w:rPr>
        <w:t>/</w:t>
      </w:r>
      <w:proofErr w:type="spellStart"/>
      <w:r w:rsidRPr="00614B78">
        <w:rPr>
          <w:rFonts w:ascii="Times New Roman" w:hAnsi="Times New Roman"/>
          <w:sz w:val="24"/>
          <w:szCs w:val="24"/>
        </w:rPr>
        <w:t>план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за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614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B78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614B78">
        <w:rPr>
          <w:rFonts w:ascii="Times New Roman" w:hAnsi="Times New Roman"/>
          <w:sz w:val="24"/>
          <w:szCs w:val="24"/>
        </w:rPr>
        <w:t>:</w:t>
      </w:r>
    </w:p>
    <w:p w:rsidR="002C1DD7" w:rsidRPr="00614B78" w:rsidRDefault="002C1DD7" w:rsidP="002C1DD7">
      <w:pPr>
        <w:ind w:left="-709" w:right="-886"/>
        <w:rPr>
          <w:rFonts w:ascii="Times New Roman" w:hAnsi="Times New Roman"/>
          <w:sz w:val="24"/>
          <w:szCs w:val="24"/>
        </w:rPr>
      </w:pPr>
      <w:r w:rsidRPr="00614B78">
        <w:rPr>
          <w:rFonts w:ascii="Times New Roman" w:hAnsi="Times New Roman"/>
          <w:sz w:val="24"/>
          <w:szCs w:val="24"/>
        </w:rPr>
        <w:t xml:space="preserve">            ____________________________________________________________________________________________________________________</w:t>
      </w:r>
      <w:r w:rsidR="00614B78">
        <w:rPr>
          <w:rFonts w:ascii="Times New Roman" w:hAnsi="Times New Roman"/>
          <w:sz w:val="24"/>
          <w:szCs w:val="24"/>
          <w:lang w:val="sr-Cyrl-RS"/>
        </w:rPr>
        <w:t>______</w:t>
      </w:r>
    </w:p>
    <w:p w:rsidR="002C1DD7" w:rsidRPr="00614B78" w:rsidRDefault="002C1DD7" w:rsidP="002C1DD7">
      <w:pPr>
        <w:ind w:left="-709" w:right="-886"/>
        <w:rPr>
          <w:rFonts w:ascii="Times New Roman" w:hAnsi="Times New Roman"/>
          <w:sz w:val="24"/>
          <w:szCs w:val="24"/>
        </w:rPr>
      </w:pPr>
      <w:r w:rsidRPr="00614B78">
        <w:rPr>
          <w:rFonts w:ascii="Times New Roman" w:hAnsi="Times New Roman"/>
          <w:sz w:val="24"/>
          <w:szCs w:val="24"/>
        </w:rPr>
        <w:t xml:space="preserve">            ________________________________________________________________________________________________________________</w:t>
      </w:r>
      <w:r w:rsidRPr="00614B78">
        <w:rPr>
          <w:rFonts w:ascii="Times New Roman" w:hAnsi="Times New Roman"/>
          <w:sz w:val="24"/>
          <w:szCs w:val="24"/>
          <w:lang w:val="sr-Cyrl-RS"/>
        </w:rPr>
        <w:t>_______</w:t>
      </w:r>
      <w:r w:rsidR="00614B78">
        <w:rPr>
          <w:rFonts w:ascii="Times New Roman" w:hAnsi="Times New Roman"/>
          <w:sz w:val="24"/>
          <w:szCs w:val="24"/>
        </w:rPr>
        <w:t>___</w:t>
      </w:r>
    </w:p>
    <w:p w:rsidR="002C1DD7" w:rsidRPr="00614B78" w:rsidRDefault="002C1DD7" w:rsidP="002C1DD7">
      <w:pPr>
        <w:ind w:left="-709" w:right="-744"/>
        <w:rPr>
          <w:rFonts w:ascii="Times New Roman" w:hAnsi="Times New Roman"/>
          <w:sz w:val="24"/>
          <w:szCs w:val="24"/>
          <w:lang w:val="sr-Cyrl-RS"/>
        </w:rPr>
      </w:pPr>
      <w:r w:rsidRPr="00614B78">
        <w:rPr>
          <w:rFonts w:ascii="Times New Roman" w:hAnsi="Times New Roman"/>
          <w:sz w:val="24"/>
          <w:szCs w:val="24"/>
        </w:rPr>
        <w:t xml:space="preserve">            ____________________________________________________________________________________________________________</w:t>
      </w:r>
      <w:r w:rsidRPr="00614B78">
        <w:rPr>
          <w:rFonts w:ascii="Times New Roman" w:hAnsi="Times New Roman"/>
          <w:sz w:val="24"/>
          <w:szCs w:val="24"/>
          <w:lang w:val="sr-Cyrl-RS"/>
        </w:rPr>
        <w:t>_______</w:t>
      </w:r>
      <w:r w:rsidR="00614B78">
        <w:rPr>
          <w:rFonts w:ascii="Times New Roman" w:hAnsi="Times New Roman"/>
          <w:sz w:val="24"/>
          <w:szCs w:val="24"/>
        </w:rPr>
        <w:t>______</w:t>
      </w:r>
      <w:r w:rsidR="00614B78">
        <w:rPr>
          <w:rFonts w:ascii="Times New Roman" w:hAnsi="Times New Roman"/>
          <w:sz w:val="24"/>
          <w:szCs w:val="24"/>
          <w:lang w:val="sr-Cyrl-RS"/>
        </w:rPr>
        <w:t>_</w:t>
      </w:r>
      <w:bookmarkStart w:id="0" w:name="_GoBack"/>
      <w:bookmarkEnd w:id="0"/>
    </w:p>
    <w:p w:rsidR="002C0ACA" w:rsidRDefault="002C0ACA"/>
    <w:sectPr w:rsidR="002C0ACA" w:rsidSect="00976393">
      <w:pgSz w:w="15840" w:h="12240" w:orient="landscape"/>
      <w:pgMar w:top="630" w:right="27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D7"/>
    <w:rsid w:val="002C0ACA"/>
    <w:rsid w:val="002C1DD7"/>
    <w:rsid w:val="00614B78"/>
    <w:rsid w:val="006F26FA"/>
    <w:rsid w:val="00743A3D"/>
    <w:rsid w:val="0097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54A187-6739-43CC-A976-81C9B6F8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DD7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4</cp:revision>
  <dcterms:created xsi:type="dcterms:W3CDTF">2021-04-04T15:51:00Z</dcterms:created>
  <dcterms:modified xsi:type="dcterms:W3CDTF">2021-04-04T16:01:00Z</dcterms:modified>
</cp:coreProperties>
</file>